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D123A3" w14:textId="5D8A5332" w:rsidR="000023A8" w:rsidRDefault="00BE3164">
      <w:pPr>
        <w:rPr>
          <w:rFonts w:ascii="Gill Sans" w:hAnsi="Gill Sans"/>
          <w:b/>
          <w:i/>
          <w:sz w:val="32"/>
          <w:szCs w:val="32"/>
        </w:rPr>
      </w:pPr>
      <w:r>
        <w:rPr>
          <w:rFonts w:ascii="Gill Sans" w:hAnsi="Gill Sans"/>
          <w:b/>
          <w:i/>
          <w:noProof/>
          <w:sz w:val="32"/>
          <w:szCs w:val="32"/>
        </w:rPr>
        <w:drawing>
          <wp:anchor distT="0" distB="0" distL="114300" distR="114300" simplePos="0" relativeHeight="251658240" behindDoc="0" locked="0" layoutInCell="1" allowOverlap="1" wp14:anchorId="5DD0BD59" wp14:editId="0D5C28B5">
            <wp:simplePos x="0" y="0"/>
            <wp:positionH relativeFrom="column">
              <wp:posOffset>-291465</wp:posOffset>
            </wp:positionH>
            <wp:positionV relativeFrom="paragraph">
              <wp:posOffset>-111760</wp:posOffset>
            </wp:positionV>
            <wp:extent cx="1367790" cy="914400"/>
            <wp:effectExtent l="0" t="0" r="3810" b="0"/>
            <wp:wrapSquare wrapText="bothSides"/>
            <wp:docPr id="4" name="Picture 4" descr="OSX:Users:timweidlich:Desktop:slide-height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SX:Users:timweidlich:Desktop:slide-heights2.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3095" t="1904" r="52182" b="42382"/>
                    <a:stretch/>
                  </pic:blipFill>
                  <pic:spPr bwMode="auto">
                    <a:xfrm>
                      <a:off x="0" y="0"/>
                      <a:ext cx="1367790" cy="914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ill Sans" w:hAnsi="Gill Sans"/>
          <w:b/>
          <w:i/>
          <w:sz w:val="32"/>
          <w:szCs w:val="32"/>
        </w:rPr>
        <w:t xml:space="preserve">PART </w:t>
      </w:r>
      <w:r w:rsidR="001E553E">
        <w:rPr>
          <w:rFonts w:ascii="Gill Sans" w:hAnsi="Gill Sans"/>
          <w:b/>
          <w:i/>
          <w:sz w:val="32"/>
          <w:szCs w:val="32"/>
        </w:rPr>
        <w:t>I</w:t>
      </w:r>
      <w:r w:rsidR="001F3981">
        <w:rPr>
          <w:rFonts w:ascii="Gill Sans" w:hAnsi="Gill Sans"/>
          <w:b/>
          <w:i/>
          <w:sz w:val="32"/>
          <w:szCs w:val="32"/>
        </w:rPr>
        <w:t xml:space="preserve"> </w:t>
      </w:r>
      <w:r w:rsidR="00D2783F">
        <w:rPr>
          <w:rFonts w:ascii="Gill Sans" w:hAnsi="Gill Sans"/>
          <w:b/>
          <w:i/>
          <w:sz w:val="32"/>
          <w:szCs w:val="32"/>
        </w:rPr>
        <w:t>It’s All About the Body!</w:t>
      </w:r>
      <w:bookmarkStart w:id="0" w:name="_GoBack"/>
      <w:bookmarkEnd w:id="0"/>
    </w:p>
    <w:p w14:paraId="59B590BE" w14:textId="23925264" w:rsidR="00052BBE" w:rsidRDefault="007E18E8">
      <w:pPr>
        <w:rPr>
          <w:rFonts w:ascii="Gill Sans" w:hAnsi="Gill Sans"/>
          <w:b/>
          <w:i/>
          <w:sz w:val="32"/>
          <w:szCs w:val="32"/>
        </w:rPr>
      </w:pPr>
      <w:r>
        <w:rPr>
          <w:rFonts w:ascii="Gill Sans" w:hAnsi="Gill Sans"/>
          <w:b/>
          <w:i/>
          <w:sz w:val="32"/>
          <w:szCs w:val="32"/>
        </w:rPr>
        <w:t>Decembe</w:t>
      </w:r>
      <w:r w:rsidR="00E15368">
        <w:rPr>
          <w:rFonts w:ascii="Gill Sans" w:hAnsi="Gill Sans"/>
          <w:b/>
          <w:i/>
          <w:sz w:val="32"/>
          <w:szCs w:val="32"/>
        </w:rPr>
        <w:t>r</w:t>
      </w:r>
      <w:r w:rsidR="001C2D3E">
        <w:rPr>
          <w:rFonts w:ascii="Gill Sans" w:hAnsi="Gill Sans"/>
          <w:b/>
          <w:i/>
          <w:sz w:val="32"/>
          <w:szCs w:val="32"/>
        </w:rPr>
        <w:t xml:space="preserve"> </w:t>
      </w:r>
      <w:r w:rsidR="00BE3164">
        <w:rPr>
          <w:rFonts w:ascii="Gill Sans" w:hAnsi="Gill Sans"/>
          <w:b/>
          <w:i/>
          <w:sz w:val="32"/>
          <w:szCs w:val="32"/>
        </w:rPr>
        <w:t>31- January 1</w:t>
      </w:r>
      <w:r w:rsidR="00BE3164" w:rsidRPr="00BE3164">
        <w:rPr>
          <w:rFonts w:ascii="Gill Sans" w:hAnsi="Gill Sans"/>
          <w:b/>
          <w:i/>
          <w:sz w:val="32"/>
          <w:szCs w:val="32"/>
          <w:vertAlign w:val="superscript"/>
        </w:rPr>
        <w:t>st</w:t>
      </w:r>
      <w:r w:rsidR="00BE3164">
        <w:rPr>
          <w:rFonts w:ascii="Gill Sans" w:hAnsi="Gill Sans"/>
          <w:b/>
          <w:i/>
          <w:sz w:val="32"/>
          <w:szCs w:val="32"/>
        </w:rPr>
        <w:t>, 2012</w:t>
      </w:r>
    </w:p>
    <w:p w14:paraId="1FE2DB5C" w14:textId="77777777" w:rsidR="00355C27" w:rsidRDefault="00355C27" w:rsidP="00DB5945">
      <w:pPr>
        <w:spacing w:before="120"/>
        <w:rPr>
          <w:rFonts w:ascii="Century Gothic" w:hAnsi="Century Gothic"/>
          <w:b/>
          <w:sz w:val="36"/>
          <w:szCs w:val="32"/>
        </w:rPr>
      </w:pPr>
    </w:p>
    <w:p w14:paraId="2761E877" w14:textId="177BF605" w:rsidR="00B7696B" w:rsidRPr="00E537DE" w:rsidRDefault="007D0B17" w:rsidP="00DB5945">
      <w:pPr>
        <w:spacing w:before="120"/>
        <w:rPr>
          <w:rFonts w:ascii="Century Gothic" w:hAnsi="Century Gothic"/>
          <w:b/>
          <w:sz w:val="36"/>
          <w:szCs w:val="32"/>
        </w:rPr>
      </w:pPr>
      <w:r w:rsidRPr="00E537DE">
        <w:rPr>
          <w:rFonts w:ascii="Century Gothic" w:hAnsi="Century Gothic"/>
          <w:b/>
          <w:sz w:val="36"/>
          <w:szCs w:val="32"/>
        </w:rPr>
        <w:t>Getting Started</w:t>
      </w:r>
    </w:p>
    <w:p w14:paraId="69577B4B" w14:textId="578D71BA" w:rsidR="002908B9" w:rsidRPr="00F71D7E" w:rsidRDefault="00C74036" w:rsidP="00C74036">
      <w:pPr>
        <w:spacing w:before="120"/>
        <w:rPr>
          <w:rFonts w:ascii="Gill Sans MT" w:hAnsi="Gill Sans MT"/>
          <w:sz w:val="28"/>
          <w:szCs w:val="28"/>
        </w:rPr>
      </w:pPr>
      <w:r>
        <w:rPr>
          <w:rFonts w:ascii="Gill Sans MT" w:hAnsi="Gill Sans MT"/>
          <w:b/>
          <w:sz w:val="28"/>
          <w:szCs w:val="28"/>
        </w:rPr>
        <w:t xml:space="preserve">READ: </w:t>
      </w:r>
      <w:r w:rsidR="006F34A8">
        <w:rPr>
          <w:rFonts w:ascii="Gill Sans MT" w:hAnsi="Gill Sans MT"/>
          <w:b/>
          <w:sz w:val="28"/>
          <w:szCs w:val="28"/>
        </w:rPr>
        <w:t>Galatians 5:19-21</w:t>
      </w:r>
      <w:r w:rsidR="00F71D7E">
        <w:rPr>
          <w:rFonts w:ascii="Gill Sans MT" w:hAnsi="Gill Sans MT"/>
          <w:b/>
          <w:sz w:val="28"/>
          <w:szCs w:val="28"/>
        </w:rPr>
        <w:t xml:space="preserve"> </w:t>
      </w:r>
      <w:r w:rsidR="00F71D7E">
        <w:rPr>
          <w:rFonts w:ascii="Gill Sans MT" w:hAnsi="Gill Sans MT"/>
          <w:sz w:val="28"/>
          <w:szCs w:val="28"/>
        </w:rPr>
        <w:t>(pick one or more questions that fit your group best)</w:t>
      </w:r>
    </w:p>
    <w:p w14:paraId="03348E7F" w14:textId="35103ACE" w:rsidR="00BE3164" w:rsidRPr="00F71D7E" w:rsidRDefault="00BE3164" w:rsidP="00F71D7E">
      <w:pPr>
        <w:pStyle w:val="ListParagraph"/>
        <w:numPr>
          <w:ilvl w:val="0"/>
          <w:numId w:val="22"/>
        </w:numPr>
        <w:spacing w:before="120"/>
        <w:rPr>
          <w:rFonts w:ascii="Gill Sans MT" w:hAnsi="Gill Sans MT"/>
          <w:b/>
          <w:sz w:val="28"/>
          <w:szCs w:val="28"/>
        </w:rPr>
      </w:pPr>
      <w:r w:rsidRPr="00F71D7E">
        <w:rPr>
          <w:rFonts w:ascii="Gill Sans MT" w:hAnsi="Gill Sans MT"/>
          <w:b/>
          <w:sz w:val="28"/>
          <w:szCs w:val="28"/>
        </w:rPr>
        <w:t>What kinds of issues does th</w:t>
      </w:r>
      <w:r w:rsidR="006F34A8" w:rsidRPr="00F71D7E">
        <w:rPr>
          <w:rFonts w:ascii="Gill Sans MT" w:hAnsi="Gill Sans MT"/>
          <w:b/>
          <w:sz w:val="28"/>
          <w:szCs w:val="28"/>
        </w:rPr>
        <w:t>e Church consider “the big sins</w:t>
      </w:r>
      <w:r w:rsidRPr="00F71D7E">
        <w:rPr>
          <w:rFonts w:ascii="Gill Sans MT" w:hAnsi="Gill Sans MT"/>
          <w:b/>
          <w:sz w:val="28"/>
          <w:szCs w:val="28"/>
        </w:rPr>
        <w:t>”</w:t>
      </w:r>
      <w:r w:rsidR="006F34A8" w:rsidRPr="00F71D7E">
        <w:rPr>
          <w:rFonts w:ascii="Gill Sans MT" w:hAnsi="Gill Sans MT"/>
          <w:b/>
          <w:sz w:val="28"/>
          <w:szCs w:val="28"/>
        </w:rPr>
        <w:t xml:space="preserve"> </w:t>
      </w:r>
      <w:r w:rsidR="00F71D7E" w:rsidRPr="00F71D7E">
        <w:rPr>
          <w:rFonts w:ascii="Gill Sans MT" w:hAnsi="Gill Sans MT"/>
          <w:b/>
          <w:sz w:val="28"/>
          <w:szCs w:val="28"/>
        </w:rPr>
        <w:t>both in this list and</w:t>
      </w:r>
      <w:r w:rsidR="006F34A8" w:rsidRPr="00F71D7E">
        <w:rPr>
          <w:rFonts w:ascii="Gill Sans MT" w:hAnsi="Gill Sans MT"/>
          <w:b/>
          <w:sz w:val="28"/>
          <w:szCs w:val="28"/>
        </w:rPr>
        <w:t xml:space="preserve"> beyond?</w:t>
      </w:r>
      <w:r w:rsidRPr="00F71D7E">
        <w:rPr>
          <w:rFonts w:ascii="Gill Sans MT" w:hAnsi="Gill Sans MT"/>
          <w:b/>
          <w:sz w:val="28"/>
          <w:szCs w:val="28"/>
        </w:rPr>
        <w:t xml:space="preserve"> </w:t>
      </w:r>
    </w:p>
    <w:p w14:paraId="2EA834BA" w14:textId="124B3F09" w:rsidR="00C74036" w:rsidRPr="00F71D7E" w:rsidRDefault="00BE3164" w:rsidP="00F71D7E">
      <w:pPr>
        <w:pStyle w:val="ListParagraph"/>
        <w:numPr>
          <w:ilvl w:val="0"/>
          <w:numId w:val="22"/>
        </w:numPr>
        <w:spacing w:before="120"/>
        <w:rPr>
          <w:rFonts w:ascii="Gill Sans MT" w:hAnsi="Gill Sans MT"/>
          <w:sz w:val="28"/>
          <w:szCs w:val="28"/>
        </w:rPr>
      </w:pPr>
      <w:r w:rsidRPr="00F71D7E">
        <w:rPr>
          <w:rFonts w:ascii="Gill Sans MT" w:hAnsi="Gill Sans MT"/>
          <w:b/>
          <w:sz w:val="28"/>
          <w:szCs w:val="28"/>
        </w:rPr>
        <w:t>What are some issues that the Bible addresses as sin that we don’t treat as sin?</w:t>
      </w:r>
      <w:r w:rsidR="002903DD" w:rsidRPr="00F71D7E">
        <w:rPr>
          <w:rFonts w:ascii="Gill Sans MT" w:hAnsi="Gill Sans MT"/>
          <w:sz w:val="28"/>
          <w:szCs w:val="28"/>
        </w:rPr>
        <w:t xml:space="preserve"> </w:t>
      </w:r>
    </w:p>
    <w:p w14:paraId="665F2951" w14:textId="6BC10062" w:rsidR="006F34A8" w:rsidRPr="00F71D7E" w:rsidRDefault="006F34A8" w:rsidP="00F71D7E">
      <w:pPr>
        <w:pStyle w:val="ListParagraph"/>
        <w:numPr>
          <w:ilvl w:val="0"/>
          <w:numId w:val="22"/>
        </w:numPr>
        <w:spacing w:before="120"/>
        <w:rPr>
          <w:rFonts w:ascii="Gill Sans MT" w:hAnsi="Gill Sans MT"/>
          <w:b/>
          <w:sz w:val="28"/>
          <w:szCs w:val="28"/>
        </w:rPr>
      </w:pPr>
      <w:r w:rsidRPr="00F71D7E">
        <w:rPr>
          <w:rFonts w:ascii="Gill Sans MT" w:hAnsi="Gill Sans MT"/>
          <w:b/>
          <w:sz w:val="28"/>
          <w:szCs w:val="28"/>
        </w:rPr>
        <w:t xml:space="preserve">What does this list of what the Bible calls destructive and what we call destructive tell us about where we get our views of what is beneficial and what is destructive? </w:t>
      </w:r>
    </w:p>
    <w:p w14:paraId="27D46BB9" w14:textId="77777777" w:rsidR="002908B9" w:rsidRDefault="002908B9" w:rsidP="00DB5945">
      <w:pPr>
        <w:spacing w:before="120"/>
        <w:rPr>
          <w:rFonts w:ascii="Gill Sans MT" w:hAnsi="Gill Sans MT"/>
          <w:b/>
          <w:sz w:val="28"/>
          <w:szCs w:val="28"/>
        </w:rPr>
      </w:pPr>
    </w:p>
    <w:p w14:paraId="548E9857" w14:textId="66E8968C" w:rsidR="00135D7F" w:rsidRPr="00E537DE" w:rsidRDefault="006F34A8" w:rsidP="00DB5945">
      <w:pPr>
        <w:spacing w:before="120"/>
        <w:rPr>
          <w:rFonts w:ascii="Century Gothic" w:hAnsi="Century Gothic"/>
          <w:b/>
          <w:sz w:val="36"/>
          <w:szCs w:val="32"/>
        </w:rPr>
      </w:pPr>
      <w:r>
        <w:rPr>
          <w:rFonts w:ascii="Century Gothic" w:hAnsi="Century Gothic"/>
          <w:b/>
          <w:sz w:val="36"/>
          <w:szCs w:val="32"/>
        </w:rPr>
        <w:t>How God Tells us to Follow Him…</w:t>
      </w:r>
    </w:p>
    <w:p w14:paraId="470438E0" w14:textId="1C139C32" w:rsidR="008B1E08" w:rsidRDefault="00751CBA" w:rsidP="00962E5B">
      <w:pPr>
        <w:spacing w:before="120"/>
        <w:ind w:left="360" w:hanging="360"/>
        <w:rPr>
          <w:rFonts w:ascii="Gill Sans" w:hAnsi="Gill Sans" w:cs="Gill Sans"/>
          <w:sz w:val="28"/>
          <w:szCs w:val="28"/>
        </w:rPr>
      </w:pPr>
      <w:r>
        <w:rPr>
          <w:rFonts w:ascii="Gill Sans" w:hAnsi="Gill Sans" w:cs="Gill Sans"/>
          <w:b/>
          <w:sz w:val="28"/>
          <w:szCs w:val="28"/>
        </w:rPr>
        <w:t xml:space="preserve">READ: </w:t>
      </w:r>
      <w:r w:rsidR="00E46D6C">
        <w:rPr>
          <w:rFonts w:ascii="Gill Sans" w:hAnsi="Gill Sans" w:cs="Gill Sans"/>
          <w:b/>
          <w:sz w:val="28"/>
          <w:szCs w:val="28"/>
        </w:rPr>
        <w:t>Deuteronomy 6:5</w:t>
      </w:r>
    </w:p>
    <w:p w14:paraId="03413CA3" w14:textId="6850C715" w:rsidR="00E537DE" w:rsidRDefault="00E46D6C" w:rsidP="009510FB">
      <w:pPr>
        <w:spacing w:before="120"/>
        <w:rPr>
          <w:rFonts w:ascii="Gill Sans" w:hAnsi="Gill Sans" w:cs="Gill Sans"/>
          <w:sz w:val="28"/>
          <w:szCs w:val="28"/>
        </w:rPr>
      </w:pPr>
      <w:r w:rsidRPr="00E46D6C">
        <w:rPr>
          <w:rFonts w:ascii="Gill Sans" w:hAnsi="Gill Sans" w:cs="Gill Sans"/>
          <w:b/>
          <w:sz w:val="28"/>
          <w:szCs w:val="28"/>
        </w:rPr>
        <w:t xml:space="preserve">When God describes how we </w:t>
      </w:r>
      <w:r w:rsidR="00F71D7E">
        <w:rPr>
          <w:rFonts w:ascii="Gill Sans" w:hAnsi="Gill Sans" w:cs="Gill Sans"/>
          <w:b/>
          <w:sz w:val="28"/>
          <w:szCs w:val="28"/>
        </w:rPr>
        <w:t xml:space="preserve">should </w:t>
      </w:r>
      <w:r w:rsidRPr="00E46D6C">
        <w:rPr>
          <w:rFonts w:ascii="Gill Sans" w:hAnsi="Gill Sans" w:cs="Gill Sans"/>
          <w:b/>
          <w:sz w:val="28"/>
          <w:szCs w:val="28"/>
        </w:rPr>
        <w:t xml:space="preserve">love Him and others, what are the three areas He mentions? </w:t>
      </w:r>
      <w:r w:rsidR="00E537DE" w:rsidRPr="00E46D6C">
        <w:rPr>
          <w:rFonts w:ascii="Gill Sans" w:hAnsi="Gill Sans" w:cs="Gill Sans"/>
          <w:b/>
          <w:sz w:val="28"/>
          <w:szCs w:val="28"/>
        </w:rPr>
        <w:t xml:space="preserve"> </w:t>
      </w:r>
      <w:r>
        <w:rPr>
          <w:rFonts w:ascii="Gill Sans" w:hAnsi="Gill Sans" w:cs="Gill Sans"/>
          <w:sz w:val="28"/>
          <w:szCs w:val="28"/>
        </w:rPr>
        <w:t xml:space="preserve">Love God with all your </w:t>
      </w:r>
      <w:r w:rsidRPr="00F71D7E">
        <w:rPr>
          <w:rFonts w:ascii="Gill Sans" w:hAnsi="Gill Sans" w:cs="Gill Sans"/>
          <w:b/>
          <w:sz w:val="28"/>
          <w:szCs w:val="28"/>
        </w:rPr>
        <w:t>heart, soul and strength</w:t>
      </w:r>
      <w:r>
        <w:rPr>
          <w:rFonts w:ascii="Gill Sans" w:hAnsi="Gill Sans" w:cs="Gill Sans"/>
          <w:sz w:val="28"/>
          <w:szCs w:val="28"/>
        </w:rPr>
        <w:t>.</w:t>
      </w:r>
    </w:p>
    <w:p w14:paraId="5F84AD47" w14:textId="7867B0C2" w:rsidR="00E46D6C" w:rsidRDefault="00E46D6C" w:rsidP="009510FB">
      <w:pPr>
        <w:spacing w:before="120"/>
        <w:rPr>
          <w:rFonts w:ascii="Gill Sans" w:hAnsi="Gill Sans" w:cs="Gill Sans"/>
          <w:b/>
          <w:sz w:val="28"/>
          <w:szCs w:val="28"/>
        </w:rPr>
      </w:pPr>
      <w:r>
        <w:rPr>
          <w:rFonts w:ascii="Gill Sans" w:hAnsi="Gill Sans" w:cs="Gill Sans"/>
          <w:b/>
          <w:sz w:val="28"/>
          <w:szCs w:val="28"/>
        </w:rPr>
        <w:t>What is the difference between these three?</w:t>
      </w:r>
    </w:p>
    <w:p w14:paraId="26AE6290" w14:textId="77777777" w:rsidR="00E46D6C" w:rsidRDefault="00E46D6C" w:rsidP="00F71D7E">
      <w:pPr>
        <w:pBdr>
          <w:top w:val="single" w:sz="12" w:space="1" w:color="auto"/>
          <w:left w:val="single" w:sz="12" w:space="4" w:color="auto"/>
          <w:bottom w:val="single" w:sz="12" w:space="1" w:color="auto"/>
          <w:right w:val="single" w:sz="12" w:space="4" w:color="auto"/>
        </w:pBdr>
        <w:shd w:val="clear" w:color="auto" w:fill="CCCCCC"/>
        <w:spacing w:before="120"/>
        <w:rPr>
          <w:rFonts w:ascii="Gill Sans" w:hAnsi="Gill Sans" w:cs="Gill Sans"/>
          <w:sz w:val="28"/>
          <w:szCs w:val="28"/>
        </w:rPr>
      </w:pPr>
      <w:r w:rsidRPr="00E46D6C">
        <w:rPr>
          <w:rFonts w:ascii="Gill Sans" w:hAnsi="Gill Sans" w:cs="Gill Sans"/>
          <w:sz w:val="28"/>
          <w:szCs w:val="28"/>
        </w:rPr>
        <w:t xml:space="preserve">For the Hebrews the </w:t>
      </w:r>
      <w:r w:rsidRPr="00E46D6C">
        <w:rPr>
          <w:rFonts w:ascii="Gill Sans" w:hAnsi="Gill Sans" w:cs="Gill Sans"/>
          <w:b/>
          <w:sz w:val="28"/>
          <w:szCs w:val="28"/>
        </w:rPr>
        <w:t>heart</w:t>
      </w:r>
      <w:r w:rsidRPr="00E46D6C">
        <w:rPr>
          <w:rFonts w:ascii="Gill Sans" w:hAnsi="Gill Sans" w:cs="Gill Sans"/>
          <w:sz w:val="28"/>
          <w:szCs w:val="28"/>
        </w:rPr>
        <w:t xml:space="preserve"> generally refers to the </w:t>
      </w:r>
      <w:r w:rsidRPr="00EE14F4">
        <w:rPr>
          <w:rFonts w:ascii="Gill Sans" w:hAnsi="Gill Sans" w:cs="Gill Sans"/>
          <w:b/>
          <w:i/>
          <w:sz w:val="28"/>
          <w:szCs w:val="28"/>
        </w:rPr>
        <w:t>activities of the mind</w:t>
      </w:r>
      <w:r w:rsidRPr="00E46D6C">
        <w:rPr>
          <w:rFonts w:ascii="Gill Sans" w:hAnsi="Gill Sans" w:cs="Gill Sans"/>
          <w:sz w:val="28"/>
          <w:szCs w:val="28"/>
        </w:rPr>
        <w:t xml:space="preserve"> rather than to emotions. </w:t>
      </w:r>
    </w:p>
    <w:p w14:paraId="3C574ABF" w14:textId="77777777" w:rsidR="00EE14F4" w:rsidRDefault="00E46D6C" w:rsidP="00F71D7E">
      <w:pPr>
        <w:pBdr>
          <w:top w:val="single" w:sz="12" w:space="1" w:color="auto"/>
          <w:left w:val="single" w:sz="12" w:space="4" w:color="auto"/>
          <w:bottom w:val="single" w:sz="12" w:space="1" w:color="auto"/>
          <w:right w:val="single" w:sz="12" w:space="4" w:color="auto"/>
        </w:pBdr>
        <w:shd w:val="clear" w:color="auto" w:fill="CCCCCC"/>
        <w:spacing w:before="120"/>
        <w:rPr>
          <w:rFonts w:ascii="Gill Sans" w:hAnsi="Gill Sans" w:cs="Gill Sans"/>
          <w:sz w:val="28"/>
          <w:szCs w:val="28"/>
        </w:rPr>
      </w:pPr>
      <w:r w:rsidRPr="00E46D6C">
        <w:rPr>
          <w:rFonts w:ascii="Gill Sans" w:hAnsi="Gill Sans" w:cs="Gill Sans"/>
          <w:sz w:val="28"/>
          <w:szCs w:val="28"/>
        </w:rPr>
        <w:t xml:space="preserve">The </w:t>
      </w:r>
      <w:r w:rsidRPr="00E46D6C">
        <w:rPr>
          <w:rFonts w:ascii="Gill Sans" w:hAnsi="Gill Sans" w:cs="Gill Sans"/>
          <w:b/>
          <w:sz w:val="28"/>
          <w:szCs w:val="28"/>
        </w:rPr>
        <w:t>soul</w:t>
      </w:r>
      <w:r w:rsidRPr="00E46D6C">
        <w:rPr>
          <w:rFonts w:ascii="Gill Sans" w:hAnsi="Gill Sans" w:cs="Gill Sans"/>
          <w:sz w:val="28"/>
          <w:szCs w:val="28"/>
        </w:rPr>
        <w:t xml:space="preserve"> refers to the </w:t>
      </w:r>
      <w:r w:rsidRPr="00EE14F4">
        <w:rPr>
          <w:rFonts w:ascii="Gill Sans" w:hAnsi="Gill Sans" w:cs="Gill Sans"/>
          <w:b/>
          <w:i/>
          <w:sz w:val="28"/>
          <w:szCs w:val="28"/>
        </w:rPr>
        <w:t>emotions</w:t>
      </w:r>
      <w:r w:rsidRPr="00E46D6C">
        <w:rPr>
          <w:rFonts w:ascii="Gill Sans" w:hAnsi="Gill Sans" w:cs="Gill Sans"/>
          <w:sz w:val="28"/>
          <w:szCs w:val="28"/>
        </w:rPr>
        <w:t xml:space="preserve"> (see also 4:29). </w:t>
      </w:r>
    </w:p>
    <w:p w14:paraId="6701F758" w14:textId="77777777" w:rsidR="00EE14F4" w:rsidRDefault="00E46D6C" w:rsidP="00F71D7E">
      <w:pPr>
        <w:pBdr>
          <w:top w:val="single" w:sz="12" w:space="1" w:color="auto"/>
          <w:left w:val="single" w:sz="12" w:space="4" w:color="auto"/>
          <w:bottom w:val="single" w:sz="12" w:space="1" w:color="auto"/>
          <w:right w:val="single" w:sz="12" w:space="4" w:color="auto"/>
        </w:pBdr>
        <w:shd w:val="clear" w:color="auto" w:fill="CCCCCC"/>
        <w:spacing w:before="120"/>
        <w:rPr>
          <w:rFonts w:ascii="Gill Sans" w:hAnsi="Gill Sans" w:cs="Gill Sans"/>
          <w:sz w:val="28"/>
          <w:szCs w:val="28"/>
        </w:rPr>
      </w:pPr>
      <w:r w:rsidRPr="00E46D6C">
        <w:rPr>
          <w:rFonts w:ascii="Gill Sans" w:hAnsi="Gill Sans" w:cs="Gill Sans"/>
          <w:b/>
          <w:sz w:val="28"/>
          <w:szCs w:val="28"/>
        </w:rPr>
        <w:t>Might</w:t>
      </w:r>
      <w:r w:rsidRPr="00E46D6C">
        <w:rPr>
          <w:rFonts w:ascii="Gill Sans" w:hAnsi="Gill Sans" w:cs="Gill Sans"/>
          <w:sz w:val="28"/>
          <w:szCs w:val="28"/>
        </w:rPr>
        <w:t xml:space="preserve"> refers to </w:t>
      </w:r>
      <w:r w:rsidRPr="00EE14F4">
        <w:rPr>
          <w:rFonts w:ascii="Gill Sans" w:hAnsi="Gill Sans" w:cs="Gill Sans"/>
          <w:b/>
          <w:i/>
          <w:sz w:val="28"/>
          <w:szCs w:val="28"/>
        </w:rPr>
        <w:t>physical strength</w:t>
      </w:r>
      <w:r w:rsidRPr="00E46D6C">
        <w:rPr>
          <w:rFonts w:ascii="Gill Sans" w:hAnsi="Gill Sans" w:cs="Gill Sans"/>
          <w:sz w:val="28"/>
          <w:szCs w:val="28"/>
        </w:rPr>
        <w:t xml:space="preserve">. </w:t>
      </w:r>
    </w:p>
    <w:p w14:paraId="3CF4F44B" w14:textId="5E98656C" w:rsidR="00E46D6C" w:rsidRDefault="00E46D6C" w:rsidP="00F71D7E">
      <w:pPr>
        <w:pBdr>
          <w:top w:val="single" w:sz="12" w:space="1" w:color="auto"/>
          <w:left w:val="single" w:sz="12" w:space="4" w:color="auto"/>
          <w:bottom w:val="single" w:sz="12" w:space="1" w:color="auto"/>
          <w:right w:val="single" w:sz="12" w:space="4" w:color="auto"/>
        </w:pBdr>
        <w:shd w:val="clear" w:color="auto" w:fill="CCCCCC"/>
        <w:spacing w:before="120"/>
        <w:rPr>
          <w:rFonts w:ascii="Gill Sans" w:hAnsi="Gill Sans" w:cs="Gill Sans"/>
          <w:sz w:val="28"/>
          <w:szCs w:val="28"/>
        </w:rPr>
      </w:pPr>
      <w:r w:rsidRPr="00E46D6C">
        <w:rPr>
          <w:rFonts w:ascii="Gill Sans" w:hAnsi="Gill Sans" w:cs="Gill Sans"/>
          <w:sz w:val="28"/>
          <w:szCs w:val="28"/>
        </w:rPr>
        <w:t>In summary, this command means that the people should love God completely—with their whole being.</w:t>
      </w:r>
      <w:r w:rsidRPr="00E46D6C">
        <w:rPr>
          <w:rFonts w:ascii="Gill Sans" w:hAnsi="Gill Sans" w:cs="Gill Sans"/>
          <w:sz w:val="28"/>
          <w:szCs w:val="28"/>
          <w:vertAlign w:val="superscript"/>
        </w:rPr>
        <w:footnoteReference w:id="1"/>
      </w:r>
    </w:p>
    <w:p w14:paraId="5D0621ED" w14:textId="1D84E5F5" w:rsidR="00355C27" w:rsidRPr="00EE14F4" w:rsidRDefault="00EE14F4" w:rsidP="009510FB">
      <w:pPr>
        <w:spacing w:before="120"/>
        <w:rPr>
          <w:rFonts w:ascii="Gill Sans" w:hAnsi="Gill Sans" w:cs="Gill Sans"/>
          <w:b/>
          <w:sz w:val="28"/>
          <w:szCs w:val="28"/>
        </w:rPr>
      </w:pPr>
      <w:r>
        <w:rPr>
          <w:rFonts w:ascii="Gill Sans" w:hAnsi="Gill Sans" w:cs="Gill Sans"/>
          <w:b/>
          <w:sz w:val="28"/>
          <w:szCs w:val="28"/>
        </w:rPr>
        <w:lastRenderedPageBreak/>
        <w:t xml:space="preserve">What are some ways that we can love God in each of these ways? </w:t>
      </w:r>
    </w:p>
    <w:p w14:paraId="6E68E73B" w14:textId="6B6D4AD8" w:rsidR="00EE14F4" w:rsidRPr="00EE14F4" w:rsidRDefault="00EE14F4" w:rsidP="00EE14F4">
      <w:pPr>
        <w:pBdr>
          <w:top w:val="single" w:sz="12" w:space="1" w:color="auto"/>
          <w:left w:val="single" w:sz="12" w:space="4" w:color="auto"/>
          <w:bottom w:val="single" w:sz="12" w:space="1" w:color="auto"/>
          <w:right w:val="single" w:sz="12" w:space="4" w:color="auto"/>
        </w:pBdr>
        <w:shd w:val="clear" w:color="auto" w:fill="CCCCCC"/>
        <w:spacing w:before="120"/>
        <w:rPr>
          <w:rFonts w:ascii="Gill Sans" w:hAnsi="Gill Sans" w:cs="Gill Sans"/>
          <w:sz w:val="28"/>
          <w:szCs w:val="28"/>
        </w:rPr>
      </w:pPr>
      <w:r>
        <w:rPr>
          <w:rFonts w:ascii="Gill Sans" w:hAnsi="Gill Sans" w:cs="Gill Sans"/>
          <w:sz w:val="28"/>
          <w:szCs w:val="28"/>
        </w:rPr>
        <w:t>“</w:t>
      </w:r>
      <w:r w:rsidRPr="00EE14F4">
        <w:rPr>
          <w:rFonts w:ascii="Gill Sans" w:hAnsi="Gill Sans" w:cs="Gill Sans"/>
          <w:sz w:val="28"/>
          <w:szCs w:val="28"/>
        </w:rPr>
        <w:t>One of the reasons so many of us don’t change and are not getting better is simply because we are too tired…too unhealthy…to out of shape.  We have not managed our body well and our body is letting us down.  (The things we don’t want to do we do; the things we want to do we don’t do.  And we are not getting any better.)  If you don’t have the physical energy you can’t make spiritual changes; financial; relational; occupational; etc.</w:t>
      </w:r>
      <w:r>
        <w:rPr>
          <w:rFonts w:ascii="Gill Sans" w:hAnsi="Gill Sans" w:cs="Gill Sans"/>
          <w:sz w:val="28"/>
          <w:szCs w:val="28"/>
        </w:rPr>
        <w:t>”  Vern Streeter</w:t>
      </w:r>
    </w:p>
    <w:p w14:paraId="5ADD4251" w14:textId="0CFCF5A1" w:rsidR="00EE14F4" w:rsidRDefault="00EE14F4" w:rsidP="009510FB">
      <w:pPr>
        <w:spacing w:before="120"/>
        <w:rPr>
          <w:rFonts w:ascii="Gill Sans" w:hAnsi="Gill Sans" w:cs="Gill Sans"/>
          <w:sz w:val="28"/>
          <w:szCs w:val="28"/>
        </w:rPr>
      </w:pPr>
      <w:r>
        <w:rPr>
          <w:rFonts w:ascii="Gill Sans" w:hAnsi="Gill Sans" w:cs="Gill Sans"/>
          <w:sz w:val="28"/>
          <w:szCs w:val="28"/>
        </w:rPr>
        <w:t xml:space="preserve">Balanced and sustainable spiritual growth, or steady growth in loving and trusting God, must include these three parts of the life God created in us. </w:t>
      </w:r>
      <w:r w:rsidR="00AF0B9F">
        <w:rPr>
          <w:rFonts w:ascii="Gill Sans" w:hAnsi="Gill Sans" w:cs="Gill Sans"/>
          <w:sz w:val="28"/>
          <w:szCs w:val="28"/>
        </w:rPr>
        <w:t xml:space="preserve">Our focus over the next three weeks is </w:t>
      </w:r>
      <w:r w:rsidR="00F71D7E">
        <w:rPr>
          <w:rFonts w:ascii="Gill Sans" w:hAnsi="Gill Sans" w:cs="Gill Sans"/>
          <w:sz w:val="28"/>
          <w:szCs w:val="28"/>
        </w:rPr>
        <w:t xml:space="preserve">HOW we can love </w:t>
      </w:r>
      <w:r w:rsidR="00AF0B9F">
        <w:rPr>
          <w:rFonts w:ascii="Gill Sans" w:hAnsi="Gill Sans" w:cs="Gill Sans"/>
          <w:sz w:val="28"/>
          <w:szCs w:val="28"/>
        </w:rPr>
        <w:t xml:space="preserve">God with our bodies. This part of loving God has been largely ignored by the Church and therefore may sound “unspiritual” to some for the Church to focus on in a Sermon series. </w:t>
      </w:r>
    </w:p>
    <w:p w14:paraId="21C2B2FB" w14:textId="5F67DB7B" w:rsidR="00AF0B9F" w:rsidRDefault="00AF0B9F" w:rsidP="009510FB">
      <w:pPr>
        <w:spacing w:before="120"/>
        <w:rPr>
          <w:rFonts w:ascii="Gill Sans" w:hAnsi="Gill Sans" w:cs="Gill Sans"/>
          <w:b/>
          <w:sz w:val="28"/>
          <w:szCs w:val="28"/>
        </w:rPr>
      </w:pPr>
      <w:r>
        <w:rPr>
          <w:rFonts w:ascii="Gill Sans" w:hAnsi="Gill Sans" w:cs="Gill Sans"/>
          <w:b/>
          <w:sz w:val="28"/>
          <w:szCs w:val="28"/>
        </w:rPr>
        <w:t xml:space="preserve">How do you see the deterioration of your physical health impacting your ability to love God and loving one another? </w:t>
      </w:r>
    </w:p>
    <w:p w14:paraId="0BC46A01" w14:textId="1EBABD4B" w:rsidR="006C70FC" w:rsidRDefault="006C70FC" w:rsidP="006C70FC">
      <w:pPr>
        <w:pBdr>
          <w:top w:val="single" w:sz="12" w:space="1" w:color="auto"/>
          <w:left w:val="single" w:sz="12" w:space="4" w:color="auto"/>
          <w:bottom w:val="single" w:sz="12" w:space="1" w:color="auto"/>
          <w:right w:val="single" w:sz="12" w:space="4" w:color="auto"/>
        </w:pBdr>
        <w:shd w:val="clear" w:color="auto" w:fill="CCCCCC"/>
        <w:spacing w:before="120"/>
        <w:rPr>
          <w:rFonts w:ascii="Gill Sans" w:hAnsi="Gill Sans" w:cs="Gill Sans"/>
          <w:b/>
          <w:sz w:val="28"/>
          <w:szCs w:val="28"/>
        </w:rPr>
      </w:pPr>
      <w:r>
        <w:rPr>
          <w:rFonts w:ascii="Gill Sans" w:hAnsi="Gill Sans" w:cs="Gill Sans"/>
          <w:b/>
          <w:sz w:val="28"/>
          <w:szCs w:val="28"/>
        </w:rPr>
        <w:t xml:space="preserve">The group discussion could end at this point by skipping to the final question on the next page and the Preparation box to close. This will keep the focus on one principle that God calls us to worship Him through the care of our bodies. </w:t>
      </w:r>
    </w:p>
    <w:p w14:paraId="2C283D0C" w14:textId="787D3F48" w:rsidR="006C70FC" w:rsidRDefault="006C70FC" w:rsidP="006C70FC">
      <w:pPr>
        <w:pBdr>
          <w:top w:val="single" w:sz="12" w:space="1" w:color="auto"/>
          <w:left w:val="single" w:sz="12" w:space="4" w:color="auto"/>
          <w:bottom w:val="single" w:sz="12" w:space="1" w:color="auto"/>
          <w:right w:val="single" w:sz="12" w:space="4" w:color="auto"/>
        </w:pBdr>
        <w:shd w:val="clear" w:color="auto" w:fill="CCCCCC"/>
        <w:spacing w:before="120"/>
        <w:rPr>
          <w:rFonts w:ascii="Gill Sans" w:hAnsi="Gill Sans" w:cs="Gill Sans"/>
          <w:b/>
          <w:sz w:val="28"/>
          <w:szCs w:val="28"/>
        </w:rPr>
      </w:pPr>
      <w:r>
        <w:rPr>
          <w:rFonts w:ascii="Gill Sans" w:hAnsi="Gill Sans" w:cs="Gill Sans"/>
          <w:b/>
          <w:sz w:val="28"/>
          <w:szCs w:val="28"/>
        </w:rPr>
        <w:t>If you have more time continue to the following questions…</w:t>
      </w:r>
    </w:p>
    <w:p w14:paraId="77F1AAE2" w14:textId="77777777" w:rsidR="006C70FC" w:rsidRDefault="006C70FC" w:rsidP="009510FB">
      <w:pPr>
        <w:spacing w:before="120"/>
        <w:rPr>
          <w:rFonts w:ascii="Gill Sans" w:hAnsi="Gill Sans" w:cs="Gill Sans"/>
          <w:b/>
          <w:sz w:val="28"/>
          <w:szCs w:val="28"/>
        </w:rPr>
      </w:pPr>
    </w:p>
    <w:p w14:paraId="739D1890" w14:textId="3E45BD54" w:rsidR="00AF0B9F" w:rsidRDefault="00AF0B9F" w:rsidP="009510FB">
      <w:pPr>
        <w:spacing w:before="120"/>
        <w:rPr>
          <w:rFonts w:ascii="Gill Sans" w:hAnsi="Gill Sans" w:cs="Gill Sans"/>
          <w:b/>
          <w:sz w:val="28"/>
          <w:szCs w:val="28"/>
        </w:rPr>
      </w:pPr>
      <w:r>
        <w:rPr>
          <w:rFonts w:ascii="Gill Sans" w:hAnsi="Gill Sans" w:cs="Gill Sans"/>
          <w:b/>
          <w:sz w:val="28"/>
          <w:szCs w:val="28"/>
        </w:rPr>
        <w:t>READ: Romans 12:1</w:t>
      </w:r>
    </w:p>
    <w:p w14:paraId="6CC43582" w14:textId="7C76DAB9" w:rsidR="00AF0B9F" w:rsidRDefault="00AF0B9F" w:rsidP="009510FB">
      <w:pPr>
        <w:spacing w:before="120"/>
        <w:rPr>
          <w:rFonts w:ascii="Gill Sans" w:hAnsi="Gill Sans" w:cs="Gill Sans"/>
          <w:b/>
          <w:sz w:val="28"/>
          <w:szCs w:val="28"/>
        </w:rPr>
      </w:pPr>
      <w:r>
        <w:rPr>
          <w:rFonts w:ascii="Gill Sans" w:hAnsi="Gill Sans" w:cs="Gill Sans"/>
          <w:b/>
          <w:sz w:val="28"/>
          <w:szCs w:val="28"/>
        </w:rPr>
        <w:t xml:space="preserve">What are some ways for you to give your body to serving God this year? </w:t>
      </w:r>
    </w:p>
    <w:p w14:paraId="7D5D3994" w14:textId="66198BF3" w:rsidR="00AF0B9F" w:rsidRDefault="00AF0B9F" w:rsidP="009510FB">
      <w:pPr>
        <w:spacing w:before="120"/>
        <w:rPr>
          <w:rFonts w:ascii="Gill Sans" w:hAnsi="Gill Sans" w:cs="Gill Sans"/>
          <w:b/>
          <w:sz w:val="28"/>
          <w:szCs w:val="28"/>
        </w:rPr>
      </w:pPr>
      <w:r>
        <w:rPr>
          <w:rFonts w:ascii="Gill Sans" w:hAnsi="Gill Sans" w:cs="Gill Sans"/>
          <w:b/>
          <w:sz w:val="28"/>
          <w:szCs w:val="28"/>
        </w:rPr>
        <w:t xml:space="preserve">How can these gifts to God be worship (12:1 </w:t>
      </w:r>
      <w:r>
        <w:rPr>
          <w:rFonts w:ascii="Gill Sans" w:hAnsi="Gill Sans" w:cs="Gill Sans"/>
          <w:b/>
          <w:i/>
          <w:sz w:val="28"/>
          <w:szCs w:val="28"/>
        </w:rPr>
        <w:t>this is truly the way to worship him</w:t>
      </w:r>
      <w:r>
        <w:rPr>
          <w:rFonts w:ascii="Gill Sans" w:hAnsi="Gill Sans" w:cs="Gill Sans"/>
          <w:b/>
          <w:sz w:val="28"/>
          <w:szCs w:val="28"/>
        </w:rPr>
        <w:t>)?</w:t>
      </w:r>
    </w:p>
    <w:p w14:paraId="7EED0659" w14:textId="77777777" w:rsidR="00AF0B9F" w:rsidRDefault="00AF0B9F" w:rsidP="009510FB">
      <w:pPr>
        <w:spacing w:before="120"/>
        <w:rPr>
          <w:rFonts w:ascii="Gill Sans" w:hAnsi="Gill Sans" w:cs="Gill Sans"/>
          <w:b/>
          <w:sz w:val="28"/>
          <w:szCs w:val="28"/>
        </w:rPr>
      </w:pPr>
    </w:p>
    <w:p w14:paraId="7D1AE0C9" w14:textId="03EE4B3A" w:rsidR="00AF0B9F" w:rsidRDefault="00AF0B9F" w:rsidP="009510FB">
      <w:pPr>
        <w:spacing w:before="120"/>
        <w:rPr>
          <w:rFonts w:ascii="Gill Sans" w:hAnsi="Gill Sans" w:cs="Gill Sans"/>
          <w:b/>
          <w:sz w:val="28"/>
          <w:szCs w:val="28"/>
        </w:rPr>
      </w:pPr>
      <w:r>
        <w:rPr>
          <w:rFonts w:ascii="Gill Sans" w:hAnsi="Gill Sans" w:cs="Gill Sans"/>
          <w:b/>
          <w:sz w:val="28"/>
          <w:szCs w:val="28"/>
        </w:rPr>
        <w:t>READ: 1 Corinthians 6:12-20</w:t>
      </w:r>
    </w:p>
    <w:p w14:paraId="1032B249" w14:textId="59E96214" w:rsidR="00AF0B9F" w:rsidRDefault="00AF0B9F" w:rsidP="009510FB">
      <w:pPr>
        <w:spacing w:before="120"/>
        <w:rPr>
          <w:rFonts w:ascii="Gill Sans" w:hAnsi="Gill Sans" w:cs="Gill Sans"/>
          <w:sz w:val="28"/>
          <w:szCs w:val="28"/>
        </w:rPr>
      </w:pPr>
      <w:r>
        <w:rPr>
          <w:rFonts w:ascii="Gill Sans" w:hAnsi="Gill Sans" w:cs="Gill Sans"/>
          <w:b/>
          <w:sz w:val="28"/>
          <w:szCs w:val="28"/>
        </w:rPr>
        <w:t xml:space="preserve">What two areas of body-care in this passage does the Bible address in serving God with your body? </w:t>
      </w:r>
      <w:r>
        <w:rPr>
          <w:rFonts w:ascii="Gill Sans" w:hAnsi="Gill Sans" w:cs="Gill Sans"/>
          <w:sz w:val="28"/>
          <w:szCs w:val="28"/>
        </w:rPr>
        <w:t xml:space="preserve">The food I eat and sexual activity. </w:t>
      </w:r>
    </w:p>
    <w:p w14:paraId="1CF3106F" w14:textId="4520F557" w:rsidR="00634DCB" w:rsidRDefault="00634DCB" w:rsidP="009510FB">
      <w:pPr>
        <w:spacing w:before="120"/>
        <w:rPr>
          <w:rFonts w:ascii="Gill Sans" w:hAnsi="Gill Sans" w:cs="Gill Sans"/>
          <w:sz w:val="28"/>
          <w:szCs w:val="28"/>
        </w:rPr>
      </w:pPr>
      <w:r>
        <w:rPr>
          <w:rFonts w:ascii="Gill Sans" w:hAnsi="Gill Sans" w:cs="Gill Sans"/>
          <w:sz w:val="28"/>
          <w:szCs w:val="28"/>
        </w:rPr>
        <w:t>While Paul applies principles that help us understand the danger of food-abuse and sexual deviance, let’s consider the principles that help us understand how to love God with the body he entrusted to us.</w:t>
      </w:r>
    </w:p>
    <w:p w14:paraId="1B667847" w14:textId="5FD937CC" w:rsidR="00634DCB" w:rsidRDefault="00634DCB" w:rsidP="009510FB">
      <w:pPr>
        <w:spacing w:before="120"/>
        <w:rPr>
          <w:rFonts w:ascii="Gill Sans" w:hAnsi="Gill Sans" w:cs="Gill Sans"/>
          <w:sz w:val="28"/>
          <w:szCs w:val="28"/>
        </w:rPr>
      </w:pPr>
      <w:r>
        <w:rPr>
          <w:rFonts w:ascii="Gill Sans" w:hAnsi="Gill Sans" w:cs="Gill Sans"/>
          <w:b/>
          <w:sz w:val="28"/>
          <w:szCs w:val="28"/>
        </w:rPr>
        <w:t xml:space="preserve">What does 6:12 tell us to consider for any activity we do or don’t do? </w:t>
      </w:r>
      <w:r>
        <w:rPr>
          <w:rFonts w:ascii="Gill Sans" w:hAnsi="Gill Sans" w:cs="Gill Sans"/>
          <w:sz w:val="28"/>
          <w:szCs w:val="28"/>
        </w:rPr>
        <w:t>Consider an activity to start or to stop based on a destructive addiction (</w:t>
      </w:r>
      <w:r>
        <w:rPr>
          <w:rFonts w:ascii="Gill Sans" w:hAnsi="Gill Sans" w:cs="Gill Sans"/>
          <w:i/>
          <w:sz w:val="28"/>
          <w:szCs w:val="28"/>
        </w:rPr>
        <w:t>I will not be a slave to anything</w:t>
      </w:r>
      <w:r>
        <w:rPr>
          <w:rFonts w:ascii="Gill Sans" w:hAnsi="Gill Sans" w:cs="Gill Sans"/>
          <w:sz w:val="28"/>
          <w:szCs w:val="28"/>
        </w:rPr>
        <w:t xml:space="preserve">). </w:t>
      </w:r>
    </w:p>
    <w:p w14:paraId="2B3E7EED" w14:textId="17982091" w:rsidR="00634DCB" w:rsidRDefault="00634DCB" w:rsidP="009510FB">
      <w:pPr>
        <w:spacing w:before="120"/>
        <w:rPr>
          <w:rFonts w:ascii="Gill Sans" w:hAnsi="Gill Sans" w:cs="Gill Sans"/>
          <w:sz w:val="28"/>
          <w:szCs w:val="28"/>
        </w:rPr>
      </w:pPr>
      <w:r>
        <w:rPr>
          <w:rFonts w:ascii="Gill Sans" w:hAnsi="Gill Sans" w:cs="Gill Sans"/>
          <w:b/>
          <w:sz w:val="28"/>
          <w:szCs w:val="28"/>
        </w:rPr>
        <w:t xml:space="preserve">How is food necessary for the body (6:13)? </w:t>
      </w:r>
    </w:p>
    <w:p w14:paraId="422625AE" w14:textId="44794B2E" w:rsidR="00634DCB" w:rsidRPr="00F71D7E" w:rsidRDefault="00F71D7E" w:rsidP="009510FB">
      <w:pPr>
        <w:spacing w:before="120"/>
        <w:rPr>
          <w:rFonts w:ascii="Gill Sans" w:hAnsi="Gill Sans" w:cs="Gill Sans"/>
          <w:b/>
          <w:i/>
          <w:sz w:val="28"/>
          <w:szCs w:val="28"/>
        </w:rPr>
      </w:pPr>
      <w:r>
        <w:rPr>
          <w:rFonts w:ascii="Gill Sans" w:hAnsi="Gill Sans" w:cs="Gill Sans"/>
          <w:b/>
          <w:sz w:val="28"/>
          <w:szCs w:val="28"/>
        </w:rPr>
        <w:t>How can</w:t>
      </w:r>
      <w:r w:rsidR="00634DCB">
        <w:rPr>
          <w:rFonts w:ascii="Gill Sans" w:hAnsi="Gill Sans" w:cs="Gill Sans"/>
          <w:b/>
          <w:sz w:val="28"/>
          <w:szCs w:val="28"/>
        </w:rPr>
        <w:t xml:space="preserve"> food </w:t>
      </w:r>
      <w:r>
        <w:rPr>
          <w:rFonts w:ascii="Gill Sans" w:hAnsi="Gill Sans" w:cs="Gill Sans"/>
          <w:b/>
          <w:sz w:val="28"/>
          <w:szCs w:val="28"/>
        </w:rPr>
        <w:t xml:space="preserve">be </w:t>
      </w:r>
      <w:r w:rsidR="00634DCB">
        <w:rPr>
          <w:rFonts w:ascii="Gill Sans" w:hAnsi="Gill Sans" w:cs="Gill Sans"/>
          <w:b/>
          <w:sz w:val="28"/>
          <w:szCs w:val="28"/>
        </w:rPr>
        <w:t xml:space="preserve">used in an addictive way? How do </w:t>
      </w:r>
      <w:r>
        <w:rPr>
          <w:rFonts w:ascii="Gill Sans" w:hAnsi="Gill Sans" w:cs="Gill Sans"/>
          <w:b/>
          <w:i/>
          <w:sz w:val="28"/>
          <w:szCs w:val="28"/>
        </w:rPr>
        <w:t>WE</w:t>
      </w:r>
      <w:r w:rsidR="00634DCB" w:rsidRPr="00F71D7E">
        <w:rPr>
          <w:rFonts w:ascii="Gill Sans" w:hAnsi="Gill Sans" w:cs="Gill Sans"/>
          <w:b/>
          <w:i/>
          <w:sz w:val="28"/>
          <w:szCs w:val="28"/>
        </w:rPr>
        <w:t xml:space="preserve"> </w:t>
      </w:r>
      <w:r w:rsidR="00634DCB">
        <w:rPr>
          <w:rFonts w:ascii="Gill Sans" w:hAnsi="Gill Sans" w:cs="Gill Sans"/>
          <w:b/>
          <w:sz w:val="28"/>
          <w:szCs w:val="28"/>
        </w:rPr>
        <w:t>use food in an addictive way?</w:t>
      </w:r>
    </w:p>
    <w:p w14:paraId="4C80573B" w14:textId="5F165D6B" w:rsidR="00634DCB" w:rsidRDefault="00634DCB" w:rsidP="009510FB">
      <w:pPr>
        <w:spacing w:before="120"/>
        <w:rPr>
          <w:rFonts w:ascii="Gill Sans" w:hAnsi="Gill Sans" w:cs="Gill Sans"/>
          <w:sz w:val="28"/>
          <w:szCs w:val="28"/>
        </w:rPr>
      </w:pPr>
      <w:r w:rsidRPr="00634DCB">
        <w:rPr>
          <w:rFonts w:ascii="Gill Sans" w:hAnsi="Gill Sans" w:cs="Gill Sans"/>
          <w:sz w:val="28"/>
          <w:szCs w:val="28"/>
        </w:rPr>
        <w:t>This same argument is used for sexual deviation (sex apart from a marriage relationship 6:13b). To misuse our bodies in our use of food, sex, or any other practice that is destructive to the health and energy of our bodies, is idolatry!</w:t>
      </w:r>
      <w:r w:rsidR="00F71D7E">
        <w:rPr>
          <w:rFonts w:ascii="Gill Sans" w:hAnsi="Gill Sans" w:cs="Gill Sans"/>
          <w:sz w:val="28"/>
          <w:szCs w:val="28"/>
        </w:rPr>
        <w:t xml:space="preserve"> (Idolatry is simply replacing God’s leadership and design for our life with our own conflicting plans)</w:t>
      </w:r>
    </w:p>
    <w:p w14:paraId="5FF18379" w14:textId="5370063B" w:rsidR="00634DCB" w:rsidRDefault="00634DCB" w:rsidP="009510FB">
      <w:pPr>
        <w:spacing w:before="120"/>
        <w:rPr>
          <w:rFonts w:ascii="Gill Sans" w:hAnsi="Gill Sans" w:cs="Gill Sans"/>
          <w:b/>
          <w:sz w:val="28"/>
          <w:szCs w:val="28"/>
        </w:rPr>
      </w:pPr>
      <w:r>
        <w:rPr>
          <w:rFonts w:ascii="Gill Sans" w:hAnsi="Gill Sans" w:cs="Gill Sans"/>
          <w:b/>
          <w:sz w:val="28"/>
          <w:szCs w:val="28"/>
        </w:rPr>
        <w:t>What is the attitude toward the ownership of our bodies that the Bible teaches in 1</w:t>
      </w:r>
      <w:r w:rsidRPr="00634DCB">
        <w:rPr>
          <w:rFonts w:ascii="Gill Sans" w:hAnsi="Gill Sans" w:cs="Gill Sans"/>
          <w:b/>
          <w:sz w:val="28"/>
          <w:szCs w:val="28"/>
          <w:vertAlign w:val="superscript"/>
        </w:rPr>
        <w:t>st</w:t>
      </w:r>
      <w:r>
        <w:rPr>
          <w:rFonts w:ascii="Gill Sans" w:hAnsi="Gill Sans" w:cs="Gill Sans"/>
          <w:b/>
          <w:sz w:val="28"/>
          <w:szCs w:val="28"/>
        </w:rPr>
        <w:t xml:space="preserve"> Cor. 6:</w:t>
      </w:r>
      <w:r w:rsidR="006C70FC">
        <w:rPr>
          <w:rFonts w:ascii="Gill Sans" w:hAnsi="Gill Sans" w:cs="Gill Sans"/>
          <w:b/>
          <w:sz w:val="28"/>
          <w:szCs w:val="28"/>
        </w:rPr>
        <w:t>15-17?</w:t>
      </w:r>
    </w:p>
    <w:p w14:paraId="4E6D5559" w14:textId="698033BE" w:rsidR="006C70FC" w:rsidRDefault="006C70FC" w:rsidP="009510FB">
      <w:pPr>
        <w:spacing w:before="120"/>
        <w:rPr>
          <w:rFonts w:ascii="Gill Sans" w:hAnsi="Gill Sans" w:cs="Gill Sans"/>
          <w:sz w:val="28"/>
          <w:szCs w:val="28"/>
        </w:rPr>
      </w:pPr>
      <w:r>
        <w:rPr>
          <w:rFonts w:ascii="Gill Sans" w:hAnsi="Gill Sans" w:cs="Gill Sans"/>
          <w:b/>
          <w:sz w:val="28"/>
          <w:szCs w:val="28"/>
        </w:rPr>
        <w:t xml:space="preserve">How does your health and physical condition reflect this attitude or its absence in you? </w:t>
      </w:r>
    </w:p>
    <w:p w14:paraId="764E0265" w14:textId="77777777" w:rsidR="006C70FC" w:rsidRDefault="006C70FC" w:rsidP="009510FB">
      <w:pPr>
        <w:spacing w:before="120"/>
        <w:rPr>
          <w:rFonts w:ascii="Gill Sans" w:hAnsi="Gill Sans" w:cs="Gill Sans"/>
          <w:sz w:val="28"/>
          <w:szCs w:val="28"/>
        </w:rPr>
      </w:pPr>
    </w:p>
    <w:p w14:paraId="29BEDEFE" w14:textId="5D56827B" w:rsidR="006C70FC" w:rsidRPr="006C70FC" w:rsidRDefault="006C70FC" w:rsidP="009510FB">
      <w:pPr>
        <w:spacing w:before="120"/>
        <w:rPr>
          <w:rFonts w:ascii="Gill Sans" w:hAnsi="Gill Sans" w:cs="Gill Sans"/>
          <w:i/>
          <w:sz w:val="28"/>
          <w:szCs w:val="28"/>
        </w:rPr>
      </w:pPr>
      <w:r>
        <w:rPr>
          <w:rFonts w:ascii="Gill Sans" w:hAnsi="Gill Sans" w:cs="Gill Sans"/>
          <w:b/>
          <w:sz w:val="28"/>
          <w:szCs w:val="28"/>
        </w:rPr>
        <w:t xml:space="preserve">What is the general attitude toward the place of physical health and worship within your group? </w:t>
      </w:r>
      <w:r>
        <w:rPr>
          <w:rFonts w:ascii="Gill Sans" w:hAnsi="Gill Sans" w:cs="Gill Sans"/>
          <w:i/>
          <w:sz w:val="28"/>
          <w:szCs w:val="28"/>
        </w:rPr>
        <w:t xml:space="preserve">The question is simply this: Do we believe that the stewardship of our physical health is an act of worship and part of discipleship or an evidence of faithlessness and independence from God? Is this thought new to your group? </w:t>
      </w:r>
    </w:p>
    <w:p w14:paraId="4F4D9E56" w14:textId="77777777" w:rsidR="00634DCB" w:rsidRPr="00634DCB" w:rsidRDefault="00634DCB" w:rsidP="009510FB">
      <w:pPr>
        <w:spacing w:before="120"/>
        <w:rPr>
          <w:rFonts w:ascii="Gill Sans" w:hAnsi="Gill Sans" w:cs="Gill Sans"/>
          <w:i/>
          <w:sz w:val="28"/>
          <w:szCs w:val="28"/>
        </w:rPr>
      </w:pPr>
    </w:p>
    <w:p w14:paraId="55D234FA" w14:textId="40CD42B5" w:rsidR="00A70FBB" w:rsidRPr="009510FB" w:rsidRDefault="006C70FC" w:rsidP="006C70FC">
      <w:pPr>
        <w:pBdr>
          <w:top w:val="single" w:sz="12" w:space="1" w:color="auto"/>
          <w:left w:val="single" w:sz="12" w:space="4" w:color="auto"/>
          <w:bottom w:val="single" w:sz="12" w:space="1" w:color="auto"/>
          <w:right w:val="single" w:sz="12" w:space="4" w:color="auto"/>
        </w:pBdr>
        <w:shd w:val="clear" w:color="auto" w:fill="CCCCCC"/>
        <w:spacing w:before="120"/>
        <w:rPr>
          <w:rFonts w:ascii="Gill Sans MT" w:hAnsi="Gill Sans MT" w:cs="Gill Sans"/>
          <w:b/>
          <w:i/>
          <w:sz w:val="28"/>
          <w:szCs w:val="28"/>
        </w:rPr>
      </w:pPr>
      <w:r>
        <w:rPr>
          <w:rFonts w:ascii="Gill Sans MT" w:hAnsi="Gill Sans MT" w:cs="Gill Sans"/>
          <w:b/>
          <w:sz w:val="28"/>
          <w:szCs w:val="28"/>
        </w:rPr>
        <w:t>Preparation</w:t>
      </w:r>
      <w:r w:rsidR="00A70FBB" w:rsidRPr="009510FB">
        <w:rPr>
          <w:rFonts w:ascii="Gill Sans MT" w:hAnsi="Gill Sans MT" w:cs="Gill Sans"/>
          <w:b/>
          <w:sz w:val="28"/>
          <w:szCs w:val="28"/>
        </w:rPr>
        <w:t xml:space="preserve">: </w:t>
      </w:r>
      <w:r>
        <w:rPr>
          <w:rFonts w:ascii="Gill Sans MT" w:hAnsi="Gill Sans MT" w:cs="Gill Sans"/>
          <w:sz w:val="28"/>
          <w:szCs w:val="28"/>
        </w:rPr>
        <w:t xml:space="preserve">This series is going to offer resources for your group to participate in events and training to a more healthy 2012. Close the conversation in your Group with asking how they would like to take advantage of these resources as a group? If someone is interested in or trained in exercise, or nutrition or stress, the healthy mind or in goal-setting, ask them to take time in the group discussing these issues to help the group get better in their area of </w:t>
      </w:r>
      <w:r w:rsidR="00355C27">
        <w:rPr>
          <w:rFonts w:ascii="Gill Sans MT" w:hAnsi="Gill Sans MT" w:cs="Gill Sans"/>
          <w:sz w:val="28"/>
          <w:szCs w:val="28"/>
        </w:rPr>
        <w:t>expertise</w:t>
      </w:r>
      <w:r>
        <w:rPr>
          <w:rFonts w:ascii="Gill Sans MT" w:hAnsi="Gill Sans MT" w:cs="Gill Sans"/>
          <w:sz w:val="28"/>
          <w:szCs w:val="28"/>
        </w:rPr>
        <w:t>.</w:t>
      </w:r>
    </w:p>
    <w:p w14:paraId="33E2B4A8" w14:textId="09EC4DCA" w:rsidR="003307EA" w:rsidRDefault="003307EA" w:rsidP="00F473D9">
      <w:pPr>
        <w:rPr>
          <w:rFonts w:ascii="Gill Sans MT" w:hAnsi="Gill Sans MT"/>
          <w:b/>
          <w:sz w:val="28"/>
          <w:szCs w:val="28"/>
        </w:rPr>
      </w:pPr>
    </w:p>
    <w:p w14:paraId="2554D695" w14:textId="7D0EA130" w:rsidR="00F473D9" w:rsidRPr="005F2B3C" w:rsidRDefault="00F473D9" w:rsidP="00F473D9">
      <w:pPr>
        <w:jc w:val="center"/>
        <w:rPr>
          <w:rFonts w:ascii="Gill Sans MT" w:hAnsi="Gill Sans MT"/>
          <w:b/>
          <w:sz w:val="28"/>
          <w:szCs w:val="28"/>
        </w:rPr>
      </w:pPr>
      <w:r>
        <w:rPr>
          <w:rFonts w:ascii="Gill Sans MT" w:hAnsi="Gill Sans MT"/>
          <w:b/>
          <w:sz w:val="28"/>
          <w:szCs w:val="28"/>
        </w:rPr>
        <w:t xml:space="preserve">Check out the </w:t>
      </w:r>
      <w:r w:rsidR="006C70FC">
        <w:rPr>
          <w:rFonts w:ascii="Gill Sans MT" w:hAnsi="Gill Sans MT"/>
          <w:b/>
          <w:sz w:val="28"/>
          <w:szCs w:val="28"/>
        </w:rPr>
        <w:t xml:space="preserve">resources on the Harvest </w:t>
      </w:r>
      <w:r>
        <w:rPr>
          <w:rFonts w:ascii="Gill Sans MT" w:hAnsi="Gill Sans MT"/>
          <w:b/>
          <w:sz w:val="28"/>
          <w:szCs w:val="28"/>
        </w:rPr>
        <w:t xml:space="preserve">website that will help you through this series at </w:t>
      </w:r>
      <w:hyperlink r:id="rId10" w:history="1">
        <w:r w:rsidR="006C70FC">
          <w:rPr>
            <w:rStyle w:val="Hyperlink"/>
            <w:rFonts w:ascii="Gill Sans MT" w:hAnsi="Gill Sans MT"/>
            <w:b/>
            <w:sz w:val="28"/>
            <w:szCs w:val="28"/>
          </w:rPr>
          <w:t>www.harvestweb.net</w:t>
        </w:r>
      </w:hyperlink>
      <w:r w:rsidR="005F2B3C">
        <w:rPr>
          <w:rStyle w:val="Hyperlink"/>
          <w:rFonts w:ascii="Gill Sans MT" w:hAnsi="Gill Sans MT"/>
          <w:b/>
          <w:sz w:val="28"/>
          <w:szCs w:val="28"/>
        </w:rPr>
        <w:t xml:space="preserve"> </w:t>
      </w:r>
    </w:p>
    <w:sectPr w:rsidR="00F473D9" w:rsidRPr="005F2B3C" w:rsidSect="003C49FF">
      <w:headerReference w:type="default" r:id="rId11"/>
      <w:footerReference w:type="default" r:id="rId12"/>
      <w:type w:val="continuous"/>
      <w:pgSz w:w="12240" w:h="15840"/>
      <w:pgMar w:top="2880" w:right="1080" w:bottom="1440" w:left="108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2F2B98" w14:textId="77777777" w:rsidR="006C70FC" w:rsidRDefault="006C70FC">
      <w:r>
        <w:separator/>
      </w:r>
    </w:p>
  </w:endnote>
  <w:endnote w:type="continuationSeparator" w:id="0">
    <w:p w14:paraId="3769D6C1" w14:textId="77777777" w:rsidR="006C70FC" w:rsidRDefault="006C70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Gill Sans">
    <w:panose1 w:val="020B0502020104020203"/>
    <w:charset w:val="00"/>
    <w:family w:val="auto"/>
    <w:pitch w:val="variable"/>
    <w:sig w:usb0="80000267" w:usb1="00000000" w:usb2="00000000" w:usb3="00000000" w:csb0="000001F7" w:csb1="00000000"/>
  </w:font>
  <w:font w:name="Century Gothic">
    <w:panose1 w:val="020B0502020202020204"/>
    <w:charset w:val="00"/>
    <w:family w:val="auto"/>
    <w:pitch w:val="variable"/>
    <w:sig w:usb0="00000003" w:usb1="00000000" w:usb2="00000000" w:usb3="00000000" w:csb0="00000001" w:csb1="00000000"/>
  </w:font>
  <w:font w:name="Gill Sans MT">
    <w:panose1 w:val="020B0502020104020203"/>
    <w:charset w:val="00"/>
    <w:family w:val="auto"/>
    <w:pitch w:val="variable"/>
    <w:sig w:usb0="00000003" w:usb1="00000000" w:usb2="00000000" w:usb3="00000000" w:csb0="00000003"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704923" w14:textId="77777777" w:rsidR="006C70FC" w:rsidRDefault="006C70FC">
    <w:pPr>
      <w:pStyle w:val="Footer"/>
    </w:pPr>
    <w:r>
      <w:rPr>
        <w:noProof/>
      </w:rPr>
      <w:drawing>
        <wp:anchor distT="0" distB="0" distL="114300" distR="114300" simplePos="0" relativeHeight="251659264" behindDoc="0" locked="0" layoutInCell="1" allowOverlap="1" wp14:anchorId="24EA4A38" wp14:editId="4B2DF9AB">
          <wp:simplePos x="0" y="0"/>
          <wp:positionH relativeFrom="column">
            <wp:posOffset>4623435</wp:posOffset>
          </wp:positionH>
          <wp:positionV relativeFrom="paragraph">
            <wp:posOffset>-504825</wp:posOffset>
          </wp:positionV>
          <wp:extent cx="2057400" cy="609600"/>
          <wp:effectExtent l="25400" t="0" r="0" b="0"/>
          <wp:wrapTight wrapText="bothSides">
            <wp:wrapPolygon edited="0">
              <wp:start x="-267" y="0"/>
              <wp:lineTo x="-267" y="20700"/>
              <wp:lineTo x="21600" y="20700"/>
              <wp:lineTo x="21600" y="0"/>
              <wp:lineTo x="-267" y="0"/>
            </wp:wrapPolygon>
          </wp:wrapTight>
          <wp:docPr id="6" name="Picture 6" descr="Harvest_small group discussion foote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vest_small group discussion footer logo.jpg"/>
                  <pic:cNvPicPr/>
                </pic:nvPicPr>
                <pic:blipFill>
                  <a:blip r:embed="rId1"/>
                  <a:stretch>
                    <a:fillRect/>
                  </a:stretch>
                </pic:blipFill>
                <pic:spPr>
                  <a:xfrm>
                    <a:off x="0" y="0"/>
                    <a:ext cx="2057400" cy="609600"/>
                  </a:xfrm>
                  <a:prstGeom prst="rect">
                    <a:avLst/>
                  </a:prstGeom>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F05EAE" w14:textId="77777777" w:rsidR="006C70FC" w:rsidRDefault="006C70FC">
      <w:r>
        <w:separator/>
      </w:r>
    </w:p>
  </w:footnote>
  <w:footnote w:type="continuationSeparator" w:id="0">
    <w:p w14:paraId="7AC98D38" w14:textId="77777777" w:rsidR="006C70FC" w:rsidRDefault="006C70FC">
      <w:r>
        <w:continuationSeparator/>
      </w:r>
    </w:p>
  </w:footnote>
  <w:footnote w:id="1">
    <w:p w14:paraId="0ED5CFDF" w14:textId="77777777" w:rsidR="006C70FC" w:rsidRDefault="006C70FC" w:rsidP="00E46D6C">
      <w:r>
        <w:rPr>
          <w:vertAlign w:val="superscript"/>
        </w:rPr>
        <w:footnoteRef/>
      </w:r>
      <w:r>
        <w:t xml:space="preserve"> Robert G. Bratcher and Howard Hatton, </w:t>
      </w:r>
      <w:r>
        <w:rPr>
          <w:i/>
        </w:rPr>
        <w:t>A Handbook on Deuteronomy</w:t>
      </w:r>
      <w:r>
        <w:t>, UBS handbook series, 138 (New York: United Bible Societies, 2000).</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22E8C1" w14:textId="0F668B53" w:rsidR="006C70FC" w:rsidRDefault="006C70FC">
    <w:pPr>
      <w:pStyle w:val="Header"/>
    </w:pPr>
    <w:r>
      <w:rPr>
        <w:rFonts w:ascii="Gill Sans" w:hAnsi="Gill Sans"/>
        <w:b/>
        <w:i/>
        <w:noProof/>
        <w:sz w:val="32"/>
        <w:szCs w:val="32"/>
      </w:rPr>
      <w:drawing>
        <wp:inline distT="0" distB="0" distL="0" distR="0" wp14:anchorId="6BFBA04E" wp14:editId="649F3097">
          <wp:extent cx="1308735" cy="643339"/>
          <wp:effectExtent l="0" t="0" r="12065" b="0"/>
          <wp:docPr id="3" name="Picture 3" descr="OSX:Users:timweidlich:Desktop:slide-height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X:Users:timweidlich:Desktop:slide-heights1.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0714" t="2380" r="18651" b="14287"/>
                  <a:stretch/>
                </pic:blipFill>
                <pic:spPr bwMode="auto">
                  <a:xfrm>
                    <a:off x="0" y="0"/>
                    <a:ext cx="1308762" cy="64335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anchor distT="0" distB="0" distL="114300" distR="114300" simplePos="0" relativeHeight="251660288" behindDoc="1" locked="0" layoutInCell="1" allowOverlap="1" wp14:anchorId="5B283DC9" wp14:editId="0261164B">
          <wp:simplePos x="0" y="0"/>
          <wp:positionH relativeFrom="column">
            <wp:posOffset>-634365</wp:posOffset>
          </wp:positionH>
          <wp:positionV relativeFrom="paragraph">
            <wp:posOffset>-340360</wp:posOffset>
          </wp:positionV>
          <wp:extent cx="7683500" cy="1803400"/>
          <wp:effectExtent l="0" t="0" r="12700" b="0"/>
          <wp:wrapNone/>
          <wp:docPr id="5" name="Picture 5" descr="Harvest_small group discussion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vest_small group discussion header.jpg"/>
                  <pic:cNvPicPr/>
                </pic:nvPicPr>
                <pic:blipFill>
                  <a:blip r:embed="rId2"/>
                  <a:stretch>
                    <a:fillRect/>
                  </a:stretch>
                </pic:blipFill>
                <pic:spPr>
                  <a:xfrm>
                    <a:off x="0" y="0"/>
                    <a:ext cx="7683500" cy="1803400"/>
                  </a:xfrm>
                  <a:prstGeom prst="rect">
                    <a:avLst/>
                  </a:prstGeom>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722BDC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F7922D0C"/>
    <w:lvl w:ilvl="0">
      <w:start w:val="1"/>
      <w:numFmt w:val="decimal"/>
      <w:lvlText w:val="%1."/>
      <w:lvlJc w:val="left"/>
      <w:pPr>
        <w:tabs>
          <w:tab w:val="num" w:pos="1800"/>
        </w:tabs>
        <w:ind w:left="1800" w:hanging="360"/>
      </w:pPr>
    </w:lvl>
  </w:abstractNum>
  <w:abstractNum w:abstractNumId="2">
    <w:nsid w:val="FFFFFF7D"/>
    <w:multiLevelType w:val="singleLevel"/>
    <w:tmpl w:val="5DA874D2"/>
    <w:lvl w:ilvl="0">
      <w:start w:val="1"/>
      <w:numFmt w:val="decimal"/>
      <w:lvlText w:val="%1."/>
      <w:lvlJc w:val="left"/>
      <w:pPr>
        <w:tabs>
          <w:tab w:val="num" w:pos="1440"/>
        </w:tabs>
        <w:ind w:left="1440" w:hanging="360"/>
      </w:pPr>
    </w:lvl>
  </w:abstractNum>
  <w:abstractNum w:abstractNumId="3">
    <w:nsid w:val="FFFFFF7E"/>
    <w:multiLevelType w:val="singleLevel"/>
    <w:tmpl w:val="6A3862A6"/>
    <w:lvl w:ilvl="0">
      <w:start w:val="1"/>
      <w:numFmt w:val="decimal"/>
      <w:lvlText w:val="%1."/>
      <w:lvlJc w:val="left"/>
      <w:pPr>
        <w:tabs>
          <w:tab w:val="num" w:pos="1080"/>
        </w:tabs>
        <w:ind w:left="1080" w:hanging="360"/>
      </w:pPr>
    </w:lvl>
  </w:abstractNum>
  <w:abstractNum w:abstractNumId="4">
    <w:nsid w:val="FFFFFF7F"/>
    <w:multiLevelType w:val="singleLevel"/>
    <w:tmpl w:val="808E5E62"/>
    <w:lvl w:ilvl="0">
      <w:start w:val="1"/>
      <w:numFmt w:val="decimal"/>
      <w:lvlText w:val="%1."/>
      <w:lvlJc w:val="left"/>
      <w:pPr>
        <w:tabs>
          <w:tab w:val="num" w:pos="720"/>
        </w:tabs>
        <w:ind w:left="720" w:hanging="360"/>
      </w:pPr>
    </w:lvl>
  </w:abstractNum>
  <w:abstractNum w:abstractNumId="5">
    <w:nsid w:val="FFFFFF80"/>
    <w:multiLevelType w:val="singleLevel"/>
    <w:tmpl w:val="1EE81E62"/>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30E8B408"/>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C396C5D0"/>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45F8A55C"/>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AC0862EC"/>
    <w:lvl w:ilvl="0">
      <w:start w:val="1"/>
      <w:numFmt w:val="decimal"/>
      <w:lvlText w:val="%1."/>
      <w:lvlJc w:val="left"/>
      <w:pPr>
        <w:tabs>
          <w:tab w:val="num" w:pos="360"/>
        </w:tabs>
        <w:ind w:left="360" w:hanging="360"/>
      </w:pPr>
    </w:lvl>
  </w:abstractNum>
  <w:abstractNum w:abstractNumId="10">
    <w:nsid w:val="FFFFFF89"/>
    <w:multiLevelType w:val="singleLevel"/>
    <w:tmpl w:val="2A9AE1A6"/>
    <w:lvl w:ilvl="0">
      <w:start w:val="1"/>
      <w:numFmt w:val="bullet"/>
      <w:lvlText w:val=""/>
      <w:lvlJc w:val="left"/>
      <w:pPr>
        <w:tabs>
          <w:tab w:val="num" w:pos="360"/>
        </w:tabs>
        <w:ind w:left="360" w:hanging="360"/>
      </w:pPr>
      <w:rPr>
        <w:rFonts w:ascii="Symbol" w:hAnsi="Symbol" w:hint="default"/>
      </w:rPr>
    </w:lvl>
  </w:abstractNum>
  <w:abstractNum w:abstractNumId="11">
    <w:nsid w:val="1BFF3357"/>
    <w:multiLevelType w:val="hybridMultilevel"/>
    <w:tmpl w:val="A8542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326F8F"/>
    <w:multiLevelType w:val="hybridMultilevel"/>
    <w:tmpl w:val="2624B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C384F3F"/>
    <w:multiLevelType w:val="hybridMultilevel"/>
    <w:tmpl w:val="BA6C6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0157353"/>
    <w:multiLevelType w:val="hybridMultilevel"/>
    <w:tmpl w:val="05FCDD3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044047D"/>
    <w:multiLevelType w:val="hybridMultilevel"/>
    <w:tmpl w:val="AF18D2E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28AD3757"/>
    <w:multiLevelType w:val="hybridMultilevel"/>
    <w:tmpl w:val="684477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4AAC633E"/>
    <w:multiLevelType w:val="hybridMultilevel"/>
    <w:tmpl w:val="3996B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3BD2E1F"/>
    <w:multiLevelType w:val="hybridMultilevel"/>
    <w:tmpl w:val="3F7E49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54243872"/>
    <w:multiLevelType w:val="hybridMultilevel"/>
    <w:tmpl w:val="6EBA7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143781B"/>
    <w:multiLevelType w:val="hybridMultilevel"/>
    <w:tmpl w:val="F99697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5896AA9"/>
    <w:multiLevelType w:val="hybridMultilevel"/>
    <w:tmpl w:val="2780AD44"/>
    <w:lvl w:ilvl="0" w:tplc="411EAD7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2"/>
  </w:num>
  <w:num w:numId="13">
    <w:abstractNumId w:val="18"/>
  </w:num>
  <w:num w:numId="14">
    <w:abstractNumId w:val="16"/>
  </w:num>
  <w:num w:numId="15">
    <w:abstractNumId w:val="15"/>
  </w:num>
  <w:num w:numId="16">
    <w:abstractNumId w:val="19"/>
  </w:num>
  <w:num w:numId="17">
    <w:abstractNumId w:val="21"/>
  </w:num>
  <w:num w:numId="18">
    <w:abstractNumId w:val="20"/>
  </w:num>
  <w:num w:numId="19">
    <w:abstractNumId w:val="14"/>
  </w:num>
  <w:num w:numId="20">
    <w:abstractNumId w:val="11"/>
  </w:num>
  <w:num w:numId="21">
    <w:abstractNumId w:val="13"/>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23A8"/>
    <w:rsid w:val="000023A8"/>
    <w:rsid w:val="000046E3"/>
    <w:rsid w:val="000056FF"/>
    <w:rsid w:val="000336D6"/>
    <w:rsid w:val="00037625"/>
    <w:rsid w:val="000432EB"/>
    <w:rsid w:val="00052BBE"/>
    <w:rsid w:val="000977AD"/>
    <w:rsid w:val="000B5B52"/>
    <w:rsid w:val="000D1442"/>
    <w:rsid w:val="000D7BBE"/>
    <w:rsid w:val="000E5182"/>
    <w:rsid w:val="000F3351"/>
    <w:rsid w:val="00105802"/>
    <w:rsid w:val="001127C8"/>
    <w:rsid w:val="00112ABA"/>
    <w:rsid w:val="00114EFA"/>
    <w:rsid w:val="00116F9A"/>
    <w:rsid w:val="0013375C"/>
    <w:rsid w:val="00135D7F"/>
    <w:rsid w:val="00151CBF"/>
    <w:rsid w:val="00166DA0"/>
    <w:rsid w:val="0018737A"/>
    <w:rsid w:val="001A339E"/>
    <w:rsid w:val="001C2D3E"/>
    <w:rsid w:val="001E553E"/>
    <w:rsid w:val="001F3981"/>
    <w:rsid w:val="002178C5"/>
    <w:rsid w:val="00225060"/>
    <w:rsid w:val="00251D0E"/>
    <w:rsid w:val="0025674E"/>
    <w:rsid w:val="00263274"/>
    <w:rsid w:val="0026525E"/>
    <w:rsid w:val="00281203"/>
    <w:rsid w:val="002813BC"/>
    <w:rsid w:val="002903DD"/>
    <w:rsid w:val="002908B9"/>
    <w:rsid w:val="00292772"/>
    <w:rsid w:val="002B5FE8"/>
    <w:rsid w:val="002D607F"/>
    <w:rsid w:val="002F181F"/>
    <w:rsid w:val="002F6425"/>
    <w:rsid w:val="003307EA"/>
    <w:rsid w:val="00355C27"/>
    <w:rsid w:val="0036535C"/>
    <w:rsid w:val="00372843"/>
    <w:rsid w:val="0039102E"/>
    <w:rsid w:val="003B6231"/>
    <w:rsid w:val="003C080F"/>
    <w:rsid w:val="003C49FF"/>
    <w:rsid w:val="003C613E"/>
    <w:rsid w:val="003F1F96"/>
    <w:rsid w:val="00401A35"/>
    <w:rsid w:val="00417CA5"/>
    <w:rsid w:val="004218AF"/>
    <w:rsid w:val="00444378"/>
    <w:rsid w:val="00487660"/>
    <w:rsid w:val="00492562"/>
    <w:rsid w:val="005136B0"/>
    <w:rsid w:val="00520413"/>
    <w:rsid w:val="005206F8"/>
    <w:rsid w:val="00535D5E"/>
    <w:rsid w:val="00546182"/>
    <w:rsid w:val="005B13CB"/>
    <w:rsid w:val="005B187D"/>
    <w:rsid w:val="005C2EBE"/>
    <w:rsid w:val="005F2B3C"/>
    <w:rsid w:val="00602F5A"/>
    <w:rsid w:val="00634C84"/>
    <w:rsid w:val="00634CE9"/>
    <w:rsid w:val="00634DCB"/>
    <w:rsid w:val="00673C30"/>
    <w:rsid w:val="00691B4A"/>
    <w:rsid w:val="00696E48"/>
    <w:rsid w:val="006B73D4"/>
    <w:rsid w:val="006C70FC"/>
    <w:rsid w:val="006F34A8"/>
    <w:rsid w:val="00740598"/>
    <w:rsid w:val="00751CBA"/>
    <w:rsid w:val="007748A4"/>
    <w:rsid w:val="007A21B1"/>
    <w:rsid w:val="007B6DE6"/>
    <w:rsid w:val="007D0B17"/>
    <w:rsid w:val="007D1A9D"/>
    <w:rsid w:val="007D741B"/>
    <w:rsid w:val="007E18E8"/>
    <w:rsid w:val="007E7A62"/>
    <w:rsid w:val="00800E6D"/>
    <w:rsid w:val="00836268"/>
    <w:rsid w:val="008669FC"/>
    <w:rsid w:val="008706BF"/>
    <w:rsid w:val="00874712"/>
    <w:rsid w:val="008B1E08"/>
    <w:rsid w:val="008D316A"/>
    <w:rsid w:val="008E1221"/>
    <w:rsid w:val="00923950"/>
    <w:rsid w:val="009335CC"/>
    <w:rsid w:val="00936007"/>
    <w:rsid w:val="009510FB"/>
    <w:rsid w:val="009544F0"/>
    <w:rsid w:val="00954CB7"/>
    <w:rsid w:val="00962E5B"/>
    <w:rsid w:val="009A02BF"/>
    <w:rsid w:val="009C3231"/>
    <w:rsid w:val="009C5B61"/>
    <w:rsid w:val="009E39EC"/>
    <w:rsid w:val="009F2808"/>
    <w:rsid w:val="00A25792"/>
    <w:rsid w:val="00A36C53"/>
    <w:rsid w:val="00A70FBB"/>
    <w:rsid w:val="00AC2AFB"/>
    <w:rsid w:val="00AD224A"/>
    <w:rsid w:val="00AE5DF8"/>
    <w:rsid w:val="00AF0B9F"/>
    <w:rsid w:val="00B26D8E"/>
    <w:rsid w:val="00B45747"/>
    <w:rsid w:val="00B6049E"/>
    <w:rsid w:val="00B60B62"/>
    <w:rsid w:val="00B7488E"/>
    <w:rsid w:val="00B7696B"/>
    <w:rsid w:val="00B94F80"/>
    <w:rsid w:val="00BA09AD"/>
    <w:rsid w:val="00BA65EE"/>
    <w:rsid w:val="00BD2242"/>
    <w:rsid w:val="00BE1EA1"/>
    <w:rsid w:val="00BE3164"/>
    <w:rsid w:val="00C07848"/>
    <w:rsid w:val="00C716AA"/>
    <w:rsid w:val="00C74036"/>
    <w:rsid w:val="00CA59AA"/>
    <w:rsid w:val="00CB57DF"/>
    <w:rsid w:val="00D2783F"/>
    <w:rsid w:val="00D50529"/>
    <w:rsid w:val="00D62D40"/>
    <w:rsid w:val="00D66BFD"/>
    <w:rsid w:val="00D7205A"/>
    <w:rsid w:val="00D758BB"/>
    <w:rsid w:val="00DB5945"/>
    <w:rsid w:val="00DD738F"/>
    <w:rsid w:val="00DD7FC1"/>
    <w:rsid w:val="00DE1BEF"/>
    <w:rsid w:val="00E013B2"/>
    <w:rsid w:val="00E06900"/>
    <w:rsid w:val="00E15368"/>
    <w:rsid w:val="00E46D6C"/>
    <w:rsid w:val="00E537DE"/>
    <w:rsid w:val="00E7228D"/>
    <w:rsid w:val="00E7637F"/>
    <w:rsid w:val="00E825F6"/>
    <w:rsid w:val="00ED2EB8"/>
    <w:rsid w:val="00EE14F4"/>
    <w:rsid w:val="00EE47EA"/>
    <w:rsid w:val="00EF21EA"/>
    <w:rsid w:val="00F074DA"/>
    <w:rsid w:val="00F473D9"/>
    <w:rsid w:val="00F71D7E"/>
    <w:rsid w:val="00F81974"/>
    <w:rsid w:val="00FF118E"/>
    <w:rsid w:val="00FF3BC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5D7CB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3C0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23A8"/>
    <w:pPr>
      <w:tabs>
        <w:tab w:val="center" w:pos="4320"/>
        <w:tab w:val="right" w:pos="8640"/>
      </w:tabs>
    </w:pPr>
  </w:style>
  <w:style w:type="character" w:customStyle="1" w:styleId="HeaderChar">
    <w:name w:val="Header Char"/>
    <w:basedOn w:val="DefaultParagraphFont"/>
    <w:link w:val="Header"/>
    <w:uiPriority w:val="99"/>
    <w:rsid w:val="000023A8"/>
    <w:rPr>
      <w:sz w:val="24"/>
      <w:szCs w:val="24"/>
    </w:rPr>
  </w:style>
  <w:style w:type="paragraph" w:styleId="Footer">
    <w:name w:val="footer"/>
    <w:basedOn w:val="Normal"/>
    <w:link w:val="FooterChar"/>
    <w:uiPriority w:val="99"/>
    <w:unhideWhenUsed/>
    <w:rsid w:val="000023A8"/>
    <w:pPr>
      <w:tabs>
        <w:tab w:val="center" w:pos="4320"/>
        <w:tab w:val="right" w:pos="8640"/>
      </w:tabs>
    </w:pPr>
  </w:style>
  <w:style w:type="character" w:customStyle="1" w:styleId="FooterChar">
    <w:name w:val="Footer Char"/>
    <w:basedOn w:val="DefaultParagraphFont"/>
    <w:link w:val="Footer"/>
    <w:uiPriority w:val="99"/>
    <w:rsid w:val="000023A8"/>
    <w:rPr>
      <w:sz w:val="24"/>
      <w:szCs w:val="24"/>
    </w:rPr>
  </w:style>
  <w:style w:type="paragraph" w:styleId="BalloonText">
    <w:name w:val="Balloon Text"/>
    <w:basedOn w:val="Normal"/>
    <w:link w:val="BalloonTextChar"/>
    <w:uiPriority w:val="99"/>
    <w:semiHidden/>
    <w:unhideWhenUsed/>
    <w:rsid w:val="001C2D3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C2D3E"/>
    <w:rPr>
      <w:rFonts w:ascii="Lucida Grande" w:hAnsi="Lucida Grande" w:cs="Lucida Grande"/>
      <w:sz w:val="18"/>
      <w:szCs w:val="18"/>
    </w:rPr>
  </w:style>
  <w:style w:type="paragraph" w:styleId="ListParagraph">
    <w:name w:val="List Paragraph"/>
    <w:basedOn w:val="Normal"/>
    <w:uiPriority w:val="34"/>
    <w:qFormat/>
    <w:rsid w:val="007A21B1"/>
    <w:pPr>
      <w:ind w:left="720"/>
      <w:contextualSpacing/>
    </w:pPr>
  </w:style>
  <w:style w:type="character" w:styleId="Hyperlink">
    <w:name w:val="Hyperlink"/>
    <w:basedOn w:val="DefaultParagraphFont"/>
    <w:uiPriority w:val="99"/>
    <w:unhideWhenUsed/>
    <w:rsid w:val="00F473D9"/>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3C0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23A8"/>
    <w:pPr>
      <w:tabs>
        <w:tab w:val="center" w:pos="4320"/>
        <w:tab w:val="right" w:pos="8640"/>
      </w:tabs>
    </w:pPr>
  </w:style>
  <w:style w:type="character" w:customStyle="1" w:styleId="HeaderChar">
    <w:name w:val="Header Char"/>
    <w:basedOn w:val="DefaultParagraphFont"/>
    <w:link w:val="Header"/>
    <w:uiPriority w:val="99"/>
    <w:rsid w:val="000023A8"/>
    <w:rPr>
      <w:sz w:val="24"/>
      <w:szCs w:val="24"/>
    </w:rPr>
  </w:style>
  <w:style w:type="paragraph" w:styleId="Footer">
    <w:name w:val="footer"/>
    <w:basedOn w:val="Normal"/>
    <w:link w:val="FooterChar"/>
    <w:uiPriority w:val="99"/>
    <w:unhideWhenUsed/>
    <w:rsid w:val="000023A8"/>
    <w:pPr>
      <w:tabs>
        <w:tab w:val="center" w:pos="4320"/>
        <w:tab w:val="right" w:pos="8640"/>
      </w:tabs>
    </w:pPr>
  </w:style>
  <w:style w:type="character" w:customStyle="1" w:styleId="FooterChar">
    <w:name w:val="Footer Char"/>
    <w:basedOn w:val="DefaultParagraphFont"/>
    <w:link w:val="Footer"/>
    <w:uiPriority w:val="99"/>
    <w:rsid w:val="000023A8"/>
    <w:rPr>
      <w:sz w:val="24"/>
      <w:szCs w:val="24"/>
    </w:rPr>
  </w:style>
  <w:style w:type="paragraph" w:styleId="BalloonText">
    <w:name w:val="Balloon Text"/>
    <w:basedOn w:val="Normal"/>
    <w:link w:val="BalloonTextChar"/>
    <w:uiPriority w:val="99"/>
    <w:semiHidden/>
    <w:unhideWhenUsed/>
    <w:rsid w:val="001C2D3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C2D3E"/>
    <w:rPr>
      <w:rFonts w:ascii="Lucida Grande" w:hAnsi="Lucida Grande" w:cs="Lucida Grande"/>
      <w:sz w:val="18"/>
      <w:szCs w:val="18"/>
    </w:rPr>
  </w:style>
  <w:style w:type="paragraph" w:styleId="ListParagraph">
    <w:name w:val="List Paragraph"/>
    <w:basedOn w:val="Normal"/>
    <w:uiPriority w:val="34"/>
    <w:qFormat/>
    <w:rsid w:val="007A21B1"/>
    <w:pPr>
      <w:ind w:left="720"/>
      <w:contextualSpacing/>
    </w:pPr>
  </w:style>
  <w:style w:type="character" w:styleId="Hyperlink">
    <w:name w:val="Hyperlink"/>
    <w:basedOn w:val="DefaultParagraphFont"/>
    <w:uiPriority w:val="99"/>
    <w:unhideWhenUsed/>
    <w:rsid w:val="00F473D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hyperlink" Target="http://www.unburdened.m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9E4400-3D87-0F4E-9C94-9D7303D19A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Pages>
  <Words>698</Words>
  <Characters>3980</Characters>
  <Application>Microsoft Macintosh Word</Application>
  <DocSecurity>0</DocSecurity>
  <Lines>33</Lines>
  <Paragraphs>9</Paragraphs>
  <ScaleCrop>false</ScaleCrop>
  <Company>The MET</Company>
  <LinksUpToDate>false</LinksUpToDate>
  <CharactersWithSpaces>4669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Kilgore</dc:creator>
  <cp:keywords/>
  <cp:lastModifiedBy>Tim  Weidlich</cp:lastModifiedBy>
  <cp:revision>4</cp:revision>
  <cp:lastPrinted>2012-01-01T11:24:00Z</cp:lastPrinted>
  <dcterms:created xsi:type="dcterms:W3CDTF">2012-01-01T11:24:00Z</dcterms:created>
  <dcterms:modified xsi:type="dcterms:W3CDTF">2012-01-02T00:41:00Z</dcterms:modified>
</cp:coreProperties>
</file>